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76D45" w14:textId="77777777" w:rsidR="006B30AD" w:rsidRPr="007A17F0" w:rsidRDefault="006B30AD" w:rsidP="006B30AD">
      <w:pPr>
        <w:tabs>
          <w:tab w:val="left" w:pos="3270"/>
        </w:tabs>
        <w:spacing w:before="120" w:after="120" w:line="276" w:lineRule="auto"/>
        <w:rPr>
          <w:rFonts w:ascii="Calibri" w:hAnsi="Calibri" w:cs="Calibri"/>
          <w:sz w:val="12"/>
          <w:szCs w:val="12"/>
        </w:rPr>
      </w:pPr>
      <w:r>
        <w:rPr>
          <w:rFonts w:ascii="Calibri" w:hAnsi="Calibri" w:cs="Calibri"/>
        </w:rPr>
        <w:tab/>
      </w:r>
    </w:p>
    <w:p w14:paraId="14736DBD" w14:textId="77777777" w:rsidR="006B30AD" w:rsidRPr="006B30AD" w:rsidRDefault="006B30AD" w:rsidP="002E51C4">
      <w:pPr>
        <w:spacing w:line="276" w:lineRule="auto"/>
        <w:jc w:val="center"/>
        <w:rPr>
          <w:rFonts w:ascii="Calibri" w:hAnsi="Calibri" w:cs="Calibri"/>
          <w:b/>
          <w:bCs/>
          <w:sz w:val="4"/>
          <w:szCs w:val="4"/>
          <w:u w:val="single"/>
        </w:rPr>
      </w:pPr>
      <w:r w:rsidRPr="006B30AD">
        <w:rPr>
          <w:rFonts w:ascii="Calibri" w:hAnsi="Calibri" w:cs="Calibri"/>
          <w:b/>
          <w:bCs/>
          <w:caps/>
          <w:sz w:val="28"/>
          <w:szCs w:val="28"/>
          <w:u w:val="single"/>
        </w:rPr>
        <w:t>Feline Coronavirus</w:t>
      </w:r>
      <w:r w:rsidRPr="006B30AD">
        <w:rPr>
          <w:rFonts w:ascii="Calibri" w:hAnsi="Calibri" w:cs="Calibri"/>
          <w:b/>
          <w:bCs/>
          <w:sz w:val="28"/>
          <w:szCs w:val="28"/>
          <w:u w:val="single"/>
        </w:rPr>
        <w:t xml:space="preserve"> - Information for owners.</w:t>
      </w:r>
    </w:p>
    <w:p w14:paraId="2B4598D8" w14:textId="77777777" w:rsidR="006B30AD" w:rsidRPr="006B30AD" w:rsidRDefault="006B30AD" w:rsidP="002E51C4">
      <w:pPr>
        <w:spacing w:after="80" w:line="276" w:lineRule="auto"/>
        <w:ind w:left="567"/>
        <w:rPr>
          <w:rFonts w:ascii="Calibri" w:hAnsi="Calibri" w:cs="Calibri"/>
          <w:sz w:val="28"/>
          <w:szCs w:val="28"/>
        </w:rPr>
      </w:pPr>
      <w:r w:rsidRPr="006B30AD">
        <w:rPr>
          <w:rFonts w:ascii="Calibri" w:hAnsi="Calibri" w:cs="Calibri"/>
          <w:b/>
          <w:bCs/>
        </w:rPr>
        <w:br/>
      </w:r>
      <w:r w:rsidRPr="006B30AD">
        <w:rPr>
          <w:rFonts w:ascii="Calibri" w:hAnsi="Calibri" w:cs="Calibri"/>
          <w:sz w:val="28"/>
          <w:szCs w:val="28"/>
        </w:rPr>
        <w:t xml:space="preserve">Feline coronavirus (FCoV) is a virus carried in the faeces of many healthy cats, and most owners will be unaware of it. FCoV is very contagious and nearly every cat that encounters the virus will become infected. </w:t>
      </w:r>
    </w:p>
    <w:p w14:paraId="28055E40" w14:textId="77777777" w:rsidR="006B30AD" w:rsidRPr="006B30AD" w:rsidRDefault="006B30AD" w:rsidP="002E51C4">
      <w:pPr>
        <w:spacing w:line="276" w:lineRule="auto"/>
        <w:ind w:left="567"/>
        <w:rPr>
          <w:rFonts w:ascii="Calibri" w:hAnsi="Calibri" w:cs="Calibri"/>
          <w:sz w:val="28"/>
          <w:szCs w:val="28"/>
        </w:rPr>
      </w:pPr>
      <w:r w:rsidRPr="006B30AD">
        <w:rPr>
          <w:rFonts w:ascii="Calibri" w:hAnsi="Calibri" w:cs="Calibri"/>
          <w:b/>
          <w:bCs/>
          <w:sz w:val="28"/>
          <w:szCs w:val="28"/>
        </w:rPr>
        <w:t>The virus is not infectious to humans or other animals and is not related to the covid19 coronavirus.</w:t>
      </w:r>
    </w:p>
    <w:p w14:paraId="70FD9789" w14:textId="77777777" w:rsidR="006B30AD" w:rsidRPr="006B30AD" w:rsidRDefault="006B30AD" w:rsidP="002E51C4">
      <w:pPr>
        <w:spacing w:after="80" w:line="276" w:lineRule="auto"/>
        <w:ind w:left="567"/>
        <w:rPr>
          <w:rFonts w:ascii="Calibri" w:hAnsi="Calibri" w:cs="Calibri"/>
          <w:sz w:val="28"/>
          <w:szCs w:val="28"/>
        </w:rPr>
      </w:pPr>
      <w:r w:rsidRPr="006B30AD">
        <w:rPr>
          <w:rFonts w:ascii="Calibri" w:hAnsi="Calibri" w:cs="Calibri"/>
          <w:sz w:val="28"/>
          <w:szCs w:val="28"/>
        </w:rPr>
        <w:br/>
        <w:t>It is estimated that up to 40 per cent of all household cats carry a virus called Feline Coronavirus (FCoV) and most owners will be unaware of it, as the cats usually remain healthy. Cats can acquire at any time through inadvertent contact with the faeces of infected cats.</w:t>
      </w:r>
    </w:p>
    <w:p w14:paraId="4BAB5E40" w14:textId="77777777" w:rsidR="006B30AD" w:rsidRPr="006B30AD" w:rsidRDefault="006B30AD" w:rsidP="002E51C4">
      <w:pPr>
        <w:spacing w:after="80" w:line="276" w:lineRule="auto"/>
        <w:ind w:left="567"/>
        <w:rPr>
          <w:rFonts w:ascii="Calibri" w:hAnsi="Calibri" w:cs="Calibri"/>
          <w:b/>
          <w:bCs/>
          <w:sz w:val="4"/>
          <w:szCs w:val="4"/>
          <w:u w:val="single"/>
        </w:rPr>
      </w:pPr>
    </w:p>
    <w:p w14:paraId="084BA448" w14:textId="77777777" w:rsidR="006B30AD" w:rsidRDefault="006B30AD" w:rsidP="002E51C4">
      <w:pPr>
        <w:spacing w:line="276" w:lineRule="auto"/>
        <w:ind w:left="567"/>
        <w:rPr>
          <w:rFonts w:ascii="Calibri" w:hAnsi="Calibri" w:cs="Calibri"/>
          <w:sz w:val="28"/>
          <w:szCs w:val="28"/>
        </w:rPr>
      </w:pPr>
      <w:r w:rsidRPr="006B30AD">
        <w:rPr>
          <w:rFonts w:ascii="Calibri" w:hAnsi="Calibri" w:cs="Calibri"/>
          <w:b/>
          <w:bCs/>
          <w:sz w:val="28"/>
          <w:szCs w:val="28"/>
        </w:rPr>
        <w:t xml:space="preserve">In most cats infected with FCoV, it causes no problems, </w:t>
      </w:r>
      <w:r w:rsidRPr="006B30AD">
        <w:rPr>
          <w:rFonts w:ascii="Calibri" w:hAnsi="Calibri" w:cs="Calibri"/>
          <w:sz w:val="28"/>
          <w:szCs w:val="28"/>
        </w:rPr>
        <w:t>or only short-term mild diarrhoea. However, a small minority of cats can be severely affected by the virus, developing a disease called Feline Infectious Peritonitis (FIP). It is not fully understood why some cats develop FIP, but genetic factors and stress are both thought to play a role.</w:t>
      </w:r>
    </w:p>
    <w:p w14:paraId="2255E1B7" w14:textId="77777777" w:rsidR="006B30AD" w:rsidRPr="006B30AD" w:rsidRDefault="006B30AD" w:rsidP="002E51C4">
      <w:pPr>
        <w:spacing w:line="276" w:lineRule="auto"/>
        <w:ind w:left="567"/>
        <w:rPr>
          <w:rFonts w:ascii="Calibri" w:hAnsi="Calibri" w:cs="Calibri"/>
          <w:sz w:val="28"/>
          <w:szCs w:val="28"/>
        </w:rPr>
      </w:pPr>
    </w:p>
    <w:p w14:paraId="30CA0F52" w14:textId="77777777" w:rsidR="006B30AD" w:rsidRDefault="006B30AD" w:rsidP="002E51C4">
      <w:pPr>
        <w:spacing w:line="276" w:lineRule="auto"/>
        <w:ind w:left="567"/>
        <w:rPr>
          <w:rFonts w:ascii="Calibri" w:hAnsi="Calibri" w:cs="Calibri"/>
          <w:sz w:val="28"/>
          <w:szCs w:val="28"/>
        </w:rPr>
      </w:pPr>
      <w:r w:rsidRPr="006B30AD">
        <w:rPr>
          <w:rFonts w:ascii="Calibri" w:hAnsi="Calibri" w:cs="Calibri"/>
          <w:sz w:val="28"/>
          <w:szCs w:val="28"/>
        </w:rPr>
        <w:t>This is a handout for those Adopting a cat that may potentially be at a slightly higher risk of developing FIP, as it is related to one or more cats or kittens that have developed FIP. Although this cat is highly likely to have been infected with FCoV, as it has been in direct contact with its relative, this does </w:t>
      </w:r>
      <w:r w:rsidRPr="006B30AD">
        <w:rPr>
          <w:rFonts w:ascii="Calibri" w:hAnsi="Calibri" w:cs="Calibri"/>
          <w:b/>
          <w:bCs/>
          <w:sz w:val="28"/>
          <w:szCs w:val="28"/>
        </w:rPr>
        <w:t>not </w:t>
      </w:r>
      <w:r w:rsidRPr="006B30AD">
        <w:rPr>
          <w:rFonts w:ascii="Calibri" w:hAnsi="Calibri" w:cs="Calibri"/>
          <w:sz w:val="28"/>
          <w:szCs w:val="28"/>
        </w:rPr>
        <w:t xml:space="preserve">mean that it will develop FIP – </w:t>
      </w:r>
      <w:r w:rsidRPr="006B30AD">
        <w:rPr>
          <w:rFonts w:ascii="Calibri" w:hAnsi="Calibri" w:cs="Calibri"/>
          <w:b/>
          <w:bCs/>
          <w:sz w:val="28"/>
          <w:szCs w:val="28"/>
        </w:rPr>
        <w:t>the majority of cats don’t, and it may well live a long and healthy life.</w:t>
      </w:r>
      <w:r w:rsidRPr="006B30AD">
        <w:rPr>
          <w:rFonts w:ascii="Calibri" w:hAnsi="Calibri" w:cs="Calibri"/>
          <w:sz w:val="28"/>
          <w:szCs w:val="28"/>
        </w:rPr>
        <w:t xml:space="preserve"> </w:t>
      </w:r>
    </w:p>
    <w:p w14:paraId="58EA0844" w14:textId="01EE5F48" w:rsidR="006B30AD" w:rsidRDefault="006B30AD" w:rsidP="002E51C4">
      <w:pPr>
        <w:spacing w:line="276" w:lineRule="auto"/>
        <w:ind w:left="567"/>
        <w:rPr>
          <w:rFonts w:ascii="Calibri" w:hAnsi="Calibri" w:cs="Calibri"/>
          <w:sz w:val="28"/>
          <w:szCs w:val="28"/>
        </w:rPr>
      </w:pPr>
      <w:r w:rsidRPr="006B30AD">
        <w:rPr>
          <w:rFonts w:ascii="Calibri" w:hAnsi="Calibri" w:cs="Calibri"/>
          <w:sz w:val="28"/>
          <w:szCs w:val="28"/>
        </w:rPr>
        <w:t>Unfortunately, there are no tests to tell which cats may develop FIP and which cats won’t.</w:t>
      </w:r>
    </w:p>
    <w:p w14:paraId="57ADCFA4" w14:textId="77777777" w:rsidR="006B30AD" w:rsidRPr="006B30AD" w:rsidRDefault="006B30AD" w:rsidP="002E51C4">
      <w:pPr>
        <w:spacing w:line="276" w:lineRule="auto"/>
        <w:ind w:left="567"/>
        <w:rPr>
          <w:rFonts w:ascii="Calibri" w:hAnsi="Calibri" w:cs="Calibri"/>
          <w:sz w:val="28"/>
          <w:szCs w:val="28"/>
        </w:rPr>
      </w:pPr>
    </w:p>
    <w:p w14:paraId="254BF5B1" w14:textId="77777777" w:rsidR="006B30AD" w:rsidRPr="006B30AD" w:rsidRDefault="006B30AD" w:rsidP="002E51C4">
      <w:pPr>
        <w:spacing w:after="80" w:line="276" w:lineRule="auto"/>
        <w:ind w:left="567"/>
        <w:contextualSpacing/>
        <w:rPr>
          <w:rFonts w:ascii="Calibri" w:hAnsi="Calibri" w:cs="Calibri"/>
          <w:sz w:val="28"/>
          <w:szCs w:val="28"/>
        </w:rPr>
      </w:pPr>
      <w:r w:rsidRPr="006B30AD">
        <w:rPr>
          <w:rFonts w:ascii="Calibri" w:hAnsi="Calibri" w:cs="Calibri"/>
          <w:sz w:val="28"/>
          <w:szCs w:val="28"/>
        </w:rPr>
        <w:t>Most cats will clear the virus themselves, although they can be reinfected with the virus again at any time. However, in a small percentage of cats infected with FCoV, the virus is thought to mutate (change), and this mutated form causes FIP; this can be at any after infection time, from weeks to years.</w:t>
      </w:r>
    </w:p>
    <w:p w14:paraId="6E1D4ABC" w14:textId="77777777" w:rsidR="006B30AD" w:rsidRPr="006B30AD" w:rsidRDefault="006B30AD" w:rsidP="002E51C4">
      <w:pPr>
        <w:widowControl w:val="0"/>
        <w:spacing w:after="40" w:line="276" w:lineRule="auto"/>
        <w:ind w:left="567"/>
        <w:rPr>
          <w:rFonts w:ascii="Calibri" w:hAnsi="Calibri" w:cs="Calibri"/>
          <w:b/>
          <w:bCs/>
          <w:sz w:val="28"/>
          <w:szCs w:val="28"/>
        </w:rPr>
      </w:pPr>
      <w:r w:rsidRPr="006B30AD">
        <w:rPr>
          <w:rFonts w:ascii="Calibri" w:hAnsi="Calibri" w:cs="Calibri"/>
          <w:sz w:val="28"/>
          <w:szCs w:val="28"/>
        </w:rPr>
        <w:br/>
      </w:r>
    </w:p>
    <w:p w14:paraId="74C8FA6A" w14:textId="77777777" w:rsidR="006B30AD" w:rsidRPr="006B30AD" w:rsidRDefault="006B30AD" w:rsidP="002E51C4">
      <w:pPr>
        <w:widowControl w:val="0"/>
        <w:spacing w:after="40" w:line="276" w:lineRule="auto"/>
        <w:ind w:left="567"/>
        <w:rPr>
          <w:rFonts w:ascii="Calibri" w:hAnsi="Calibri" w:cs="Calibri"/>
          <w:b/>
          <w:bCs/>
          <w:sz w:val="28"/>
          <w:szCs w:val="28"/>
        </w:rPr>
      </w:pPr>
    </w:p>
    <w:p w14:paraId="24F23A1A" w14:textId="77777777" w:rsidR="006B30AD" w:rsidRPr="006B30AD" w:rsidRDefault="006B30AD" w:rsidP="002E51C4">
      <w:pPr>
        <w:widowControl w:val="0"/>
        <w:spacing w:after="40" w:line="276" w:lineRule="auto"/>
        <w:rPr>
          <w:rFonts w:ascii="Calibri" w:hAnsi="Calibri" w:cs="Calibri"/>
          <w:b/>
          <w:bCs/>
          <w:sz w:val="28"/>
          <w:szCs w:val="28"/>
        </w:rPr>
      </w:pPr>
    </w:p>
    <w:p w14:paraId="3C037E27" w14:textId="77777777" w:rsidR="006B30AD" w:rsidRPr="006B30AD" w:rsidRDefault="006B30AD" w:rsidP="002E51C4">
      <w:pPr>
        <w:widowControl w:val="0"/>
        <w:spacing w:after="40" w:line="276" w:lineRule="auto"/>
        <w:ind w:left="567"/>
        <w:rPr>
          <w:rFonts w:ascii="Calibri" w:hAnsi="Calibri" w:cs="Calibri"/>
          <w:sz w:val="28"/>
          <w:szCs w:val="28"/>
        </w:rPr>
      </w:pPr>
      <w:r w:rsidRPr="006B30AD">
        <w:rPr>
          <w:rFonts w:ascii="Calibri" w:hAnsi="Calibri" w:cs="Calibri"/>
          <w:b/>
          <w:bCs/>
          <w:sz w:val="28"/>
          <w:szCs w:val="28"/>
        </w:rPr>
        <w:t>What is FIP?</w:t>
      </w:r>
      <w:r w:rsidRPr="006B30AD">
        <w:rPr>
          <w:rFonts w:ascii="Calibri" w:hAnsi="Calibri" w:cs="Calibri"/>
          <w:b/>
          <w:bCs/>
          <w:sz w:val="28"/>
          <w:szCs w:val="28"/>
        </w:rPr>
        <w:br/>
      </w:r>
      <w:r w:rsidRPr="006B30AD">
        <w:rPr>
          <w:rFonts w:ascii="Calibri" w:hAnsi="Calibri" w:cs="Calibri"/>
          <w:sz w:val="28"/>
          <w:szCs w:val="28"/>
        </w:rPr>
        <w:t>FIP is an uncommon, fatal viral disease of cats caused by an infection with a mutated feline coronavirus (FCoV). The disease is most common in young cats (six weeks to two years old).</w:t>
      </w:r>
      <w:r w:rsidRPr="006B30AD">
        <w:rPr>
          <w:rFonts w:ascii="Calibri" w:hAnsi="Calibri" w:cs="Calibri"/>
          <w:sz w:val="28"/>
          <w:szCs w:val="28"/>
        </w:rPr>
        <w:br/>
      </w:r>
      <w:r w:rsidRPr="006B30AD">
        <w:rPr>
          <w:rFonts w:ascii="Calibri" w:hAnsi="Calibri" w:cs="Calibri"/>
          <w:sz w:val="28"/>
          <w:szCs w:val="28"/>
        </w:rPr>
        <w:br/>
      </w:r>
      <w:r w:rsidRPr="006B30AD">
        <w:rPr>
          <w:rFonts w:ascii="Calibri" w:hAnsi="Calibri" w:cs="Calibri"/>
          <w:b/>
          <w:bCs/>
          <w:sz w:val="28"/>
          <w:szCs w:val="28"/>
        </w:rPr>
        <w:t>Why does the FCoV mutate?</w:t>
      </w:r>
      <w:r w:rsidRPr="006B30AD">
        <w:rPr>
          <w:rFonts w:ascii="Calibri" w:hAnsi="Calibri" w:cs="Calibri"/>
          <w:b/>
          <w:bCs/>
          <w:sz w:val="28"/>
          <w:szCs w:val="28"/>
        </w:rPr>
        <w:br/>
      </w:r>
      <w:r w:rsidRPr="006B30AD">
        <w:rPr>
          <w:rFonts w:ascii="Calibri" w:hAnsi="Calibri" w:cs="Calibri"/>
          <w:sz w:val="28"/>
          <w:szCs w:val="28"/>
        </w:rPr>
        <w:t>Although the mutation theory has not been fully proven, it is thought that mutation from FCoV to an FIP-causing strain depends on a complex relationship between the strain and amount of virus, and the age and immune status of the cat. FIP is most common in young cats. Cats living in multi-cat groups are also more likely to develop disease and susceptibility may be partly inherited in some cats. Research to find out more information about this disease is ongoing.</w:t>
      </w:r>
      <w:r w:rsidRPr="006B30AD">
        <w:rPr>
          <w:rFonts w:ascii="Calibri" w:hAnsi="Calibri" w:cs="Calibri"/>
          <w:sz w:val="28"/>
          <w:szCs w:val="28"/>
        </w:rPr>
        <w:br/>
      </w:r>
      <w:r w:rsidRPr="006B30AD">
        <w:rPr>
          <w:rFonts w:ascii="Calibri" w:hAnsi="Calibri" w:cs="Calibri"/>
          <w:sz w:val="28"/>
          <w:szCs w:val="28"/>
        </w:rPr>
        <w:br/>
      </w:r>
      <w:r w:rsidRPr="006B30AD">
        <w:rPr>
          <w:rFonts w:ascii="Calibri" w:hAnsi="Calibri" w:cs="Calibri"/>
          <w:b/>
          <w:bCs/>
          <w:sz w:val="28"/>
          <w:szCs w:val="28"/>
        </w:rPr>
        <w:t>What are the signs of FIP?</w:t>
      </w:r>
      <w:r w:rsidRPr="006B30AD">
        <w:rPr>
          <w:rFonts w:ascii="Calibri" w:hAnsi="Calibri" w:cs="Calibri"/>
          <w:b/>
          <w:bCs/>
          <w:sz w:val="28"/>
          <w:szCs w:val="28"/>
        </w:rPr>
        <w:br/>
      </w:r>
      <w:r w:rsidRPr="006B30AD">
        <w:rPr>
          <w:rFonts w:ascii="Calibri" w:hAnsi="Calibri" w:cs="Calibri"/>
          <w:sz w:val="28"/>
          <w:szCs w:val="28"/>
        </w:rPr>
        <w:t>All cats with FIP are unwell; most will have a fever, appear lethargic and go off their food. Cats may look bloated, or they may have difficulty breathing. They may develop disorders of the eyes and/or the nervous system.</w:t>
      </w:r>
    </w:p>
    <w:p w14:paraId="62A6ABEB" w14:textId="6D0B63A0" w:rsidR="006B30AD" w:rsidRPr="006B30AD" w:rsidRDefault="006B30AD" w:rsidP="002E51C4">
      <w:pPr>
        <w:spacing w:before="120" w:after="120" w:line="276" w:lineRule="auto"/>
        <w:ind w:left="567"/>
        <w:rPr>
          <w:rFonts w:ascii="Calibri" w:hAnsi="Calibri" w:cs="Calibri"/>
        </w:rPr>
      </w:pPr>
      <w:r w:rsidRPr="006B30AD">
        <w:rPr>
          <w:rFonts w:ascii="Calibri" w:hAnsi="Calibri" w:cs="Calibri"/>
          <w:sz w:val="28"/>
          <w:szCs w:val="28"/>
        </w:rPr>
        <w:br/>
      </w:r>
      <w:r w:rsidRPr="006B30AD">
        <w:rPr>
          <w:rFonts w:ascii="Calibri" w:hAnsi="Calibri" w:cs="Calibri"/>
          <w:b/>
          <w:bCs/>
          <w:sz w:val="28"/>
          <w:szCs w:val="28"/>
        </w:rPr>
        <w:t>How is FIP diagnosed?</w:t>
      </w:r>
      <w:r w:rsidRPr="006B30AD">
        <w:rPr>
          <w:rFonts w:ascii="Calibri" w:hAnsi="Calibri" w:cs="Calibri"/>
          <w:b/>
          <w:bCs/>
          <w:sz w:val="28"/>
          <w:szCs w:val="28"/>
        </w:rPr>
        <w:br/>
      </w:r>
      <w:r w:rsidRPr="006B30AD">
        <w:rPr>
          <w:rFonts w:ascii="Calibri" w:hAnsi="Calibri" w:cs="Calibri"/>
          <w:sz w:val="28"/>
          <w:szCs w:val="28"/>
        </w:rPr>
        <w:t>FIP is not easy to diagnose. There is no single test we can perform on sick cats that will always confirm or rule out FIP. The only definitive way to diagnose FIP is through the examination of biopsies taken from the cat’s organs, and sadly the disease is often only confirmed at post-mortem.</w:t>
      </w:r>
    </w:p>
    <w:p w14:paraId="2E988429" w14:textId="77777777" w:rsidR="007B00EB" w:rsidRDefault="007B00EB"/>
    <w:sectPr w:rsidR="007B00EB" w:rsidSect="00EF26F5">
      <w:headerReference w:type="default" r:id="rId6"/>
      <w:footerReference w:type="default" r:id="rId7"/>
      <w:headerReference w:type="first" r:id="rId8"/>
      <w:footerReference w:type="first" r:id="rId9"/>
      <w:pgSz w:w="11907" w:h="16840" w:code="9"/>
      <w:pgMar w:top="720" w:right="720" w:bottom="567"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2AB30" w14:textId="77777777" w:rsidR="00EF26F5" w:rsidRDefault="00EF26F5">
      <w:r>
        <w:separator/>
      </w:r>
    </w:p>
  </w:endnote>
  <w:endnote w:type="continuationSeparator" w:id="0">
    <w:p w14:paraId="15351E6B" w14:textId="77777777" w:rsidR="00EF26F5" w:rsidRDefault="00EF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7117" w14:textId="77777777" w:rsidR="00EF26F5" w:rsidRPr="00D26007" w:rsidRDefault="00EF26F5" w:rsidP="00EF26F5">
    <w:pPr>
      <w:pStyle w:val="Footer"/>
      <w:jc w:val="center"/>
      <w:rPr>
        <w:rFonts w:ascii="Calibri" w:hAnsi="Calibri" w:cs="Calibri"/>
      </w:rPr>
    </w:pPr>
    <w:r w:rsidRPr="00D26007">
      <w:rPr>
        <w:rFonts w:ascii="Calibri" w:hAnsi="Calibri" w:cs="Calibri"/>
      </w:rPr>
      <w:t>Charity No. 1010000   |     01243 967 111    |   crrc.co.uk</w:t>
    </w:r>
  </w:p>
  <w:p w14:paraId="2FD74231" w14:textId="77777777" w:rsidR="00EF26F5" w:rsidRPr="000870AA" w:rsidRDefault="00EF26F5" w:rsidP="00EF26F5">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70132C89" w14:textId="77777777" w:rsidR="00EF26F5" w:rsidRPr="000870AA" w:rsidRDefault="00EF26F5" w:rsidP="00EF26F5">
    <w:pPr>
      <w:pStyle w:val="Footer"/>
      <w:jc w:val="center"/>
      <w:rPr>
        <w:rFonts w:ascii="Calibri" w:hAnsi="Calibri" w:cs="Calibri"/>
        <w:sz w:val="22"/>
        <w:szCs w:val="22"/>
      </w:rPr>
    </w:pPr>
  </w:p>
  <w:p w14:paraId="5499A76A" w14:textId="2AA082B3" w:rsidR="00EF26F5" w:rsidRDefault="00EF26F5" w:rsidP="00EF26F5">
    <w:pPr>
      <w:pStyle w:val="Footer"/>
      <w:jc w:val="center"/>
    </w:pPr>
    <w:r w:rsidRPr="00D26007">
      <w:rPr>
        <w:rFonts w:ascii="Calibri" w:hAnsi="Calibri" w:cs="Calibri"/>
        <w:noProof/>
      </w:rPr>
      <w:drawing>
        <wp:inline distT="0" distB="0" distL="0" distR="0" wp14:anchorId="6AC2DB7A" wp14:editId="506AB7FA">
          <wp:extent cx="561975" cy="323850"/>
          <wp:effectExtent l="0" t="0" r="0" b="0"/>
          <wp:docPr id="26422989" name="Picture 2642298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CB847" w14:textId="77777777" w:rsidR="00EF26F5" w:rsidRPr="00D26007" w:rsidRDefault="00EF26F5" w:rsidP="00EF26F5">
    <w:pPr>
      <w:pStyle w:val="Footer"/>
      <w:jc w:val="center"/>
      <w:rPr>
        <w:rFonts w:ascii="Calibri" w:hAnsi="Calibri" w:cs="Calibri"/>
      </w:rPr>
    </w:pPr>
    <w:r w:rsidRPr="00D26007">
      <w:rPr>
        <w:rFonts w:ascii="Calibri" w:hAnsi="Calibri" w:cs="Calibri"/>
      </w:rPr>
      <w:t>Charity No. 1010000   |     01243 967 111    |   crrc.co.uk</w:t>
    </w:r>
  </w:p>
  <w:p w14:paraId="5E7640E0" w14:textId="77777777" w:rsidR="00EF26F5" w:rsidRPr="000870AA" w:rsidRDefault="00EF26F5" w:rsidP="00EF26F5">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79A3BD58" w14:textId="77777777" w:rsidR="00EF26F5" w:rsidRPr="000870AA" w:rsidRDefault="00EF26F5" w:rsidP="00EF26F5">
    <w:pPr>
      <w:pStyle w:val="Footer"/>
      <w:jc w:val="center"/>
      <w:rPr>
        <w:rFonts w:ascii="Calibri" w:hAnsi="Calibri" w:cs="Calibri"/>
        <w:sz w:val="22"/>
        <w:szCs w:val="22"/>
      </w:rPr>
    </w:pPr>
  </w:p>
  <w:p w14:paraId="75C03C26" w14:textId="19A3CF5C" w:rsidR="006B30AD" w:rsidRDefault="00EF26F5" w:rsidP="00EF26F5">
    <w:pPr>
      <w:pStyle w:val="Footer"/>
      <w:jc w:val="center"/>
    </w:pPr>
    <w:r w:rsidRPr="00D26007">
      <w:rPr>
        <w:rFonts w:ascii="Calibri" w:hAnsi="Calibri" w:cs="Calibri"/>
        <w:noProof/>
      </w:rPr>
      <w:drawing>
        <wp:inline distT="0" distB="0" distL="0" distR="0" wp14:anchorId="3C56AF99" wp14:editId="649B5CBE">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01731" w14:textId="77777777" w:rsidR="00EF26F5" w:rsidRDefault="00EF26F5">
      <w:r>
        <w:separator/>
      </w:r>
    </w:p>
  </w:footnote>
  <w:footnote w:type="continuationSeparator" w:id="0">
    <w:p w14:paraId="396AA505" w14:textId="77777777" w:rsidR="00EF26F5" w:rsidRDefault="00EF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3049" w14:textId="77777777" w:rsidR="006B30AD" w:rsidRPr="000D64CD" w:rsidRDefault="006B30AD" w:rsidP="000D64CD">
    <w:pPr>
      <w:pStyle w:val="Header"/>
      <w:jc w:val="center"/>
    </w:pPr>
    <w:r>
      <w:rPr>
        <w:noProof/>
      </w:rPr>
      <mc:AlternateContent>
        <mc:Choice Requires="wps">
          <w:drawing>
            <wp:anchor distT="0" distB="0" distL="114300" distR="114300" simplePos="0" relativeHeight="251660288" behindDoc="0" locked="0" layoutInCell="1" allowOverlap="1" wp14:anchorId="5C145DBF" wp14:editId="145D58B5">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C8E72" id="Rectangle 5" o:spid="_x0000_s1026" style="position:absolute;margin-left:0;margin-top:-16.55pt;width:10.6pt;height:84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5C20D5F1" wp14:editId="72BC759C">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AF2B" w14:textId="77777777" w:rsidR="006B30AD" w:rsidRDefault="006B30AD" w:rsidP="00FC7804">
    <w:pPr>
      <w:pStyle w:val="Header"/>
      <w:jc w:val="center"/>
    </w:pPr>
    <w:r>
      <w:rPr>
        <w:noProof/>
      </w:rPr>
      <mc:AlternateContent>
        <mc:Choice Requires="wps">
          <w:drawing>
            <wp:anchor distT="0" distB="0" distL="114300" distR="114300" simplePos="0" relativeHeight="251659264" behindDoc="0" locked="0" layoutInCell="1" allowOverlap="1" wp14:anchorId="42F8D390" wp14:editId="5ED918BF">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43057"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99744A2" wp14:editId="4B30CE3F">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AD"/>
    <w:rsid w:val="0022378C"/>
    <w:rsid w:val="002E51C4"/>
    <w:rsid w:val="0031737F"/>
    <w:rsid w:val="006B30AD"/>
    <w:rsid w:val="007B00EB"/>
    <w:rsid w:val="00882F24"/>
    <w:rsid w:val="00B979AC"/>
    <w:rsid w:val="00C113BC"/>
    <w:rsid w:val="00EF26F5"/>
    <w:rsid w:val="00F1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999"/>
  <w15:chartTrackingRefBased/>
  <w15:docId w15:val="{E92B7BA2-6246-4E1C-96ED-6F97F50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0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B30A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30A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30A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30A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B30A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B30A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B30A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B30A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B30A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0AD"/>
    <w:rPr>
      <w:rFonts w:eastAsiaTheme="majorEastAsia" w:cstheme="majorBidi"/>
      <w:color w:val="272727" w:themeColor="text1" w:themeTint="D8"/>
    </w:rPr>
  </w:style>
  <w:style w:type="paragraph" w:styleId="Title">
    <w:name w:val="Title"/>
    <w:basedOn w:val="Normal"/>
    <w:next w:val="Normal"/>
    <w:link w:val="TitleChar"/>
    <w:uiPriority w:val="10"/>
    <w:qFormat/>
    <w:rsid w:val="006B30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3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A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3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0A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B30AD"/>
    <w:rPr>
      <w:i/>
      <w:iCs/>
      <w:color w:val="404040" w:themeColor="text1" w:themeTint="BF"/>
    </w:rPr>
  </w:style>
  <w:style w:type="paragraph" w:styleId="ListParagraph">
    <w:name w:val="List Paragraph"/>
    <w:basedOn w:val="Normal"/>
    <w:uiPriority w:val="34"/>
    <w:qFormat/>
    <w:rsid w:val="006B30A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B30AD"/>
    <w:rPr>
      <w:i/>
      <w:iCs/>
      <w:color w:val="0F4761" w:themeColor="accent1" w:themeShade="BF"/>
    </w:rPr>
  </w:style>
  <w:style w:type="paragraph" w:styleId="IntenseQuote">
    <w:name w:val="Intense Quote"/>
    <w:basedOn w:val="Normal"/>
    <w:next w:val="Normal"/>
    <w:link w:val="IntenseQuoteChar"/>
    <w:uiPriority w:val="30"/>
    <w:qFormat/>
    <w:rsid w:val="006B30A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B30AD"/>
    <w:rPr>
      <w:i/>
      <w:iCs/>
      <w:color w:val="0F4761" w:themeColor="accent1" w:themeShade="BF"/>
    </w:rPr>
  </w:style>
  <w:style w:type="character" w:styleId="IntenseReference">
    <w:name w:val="Intense Reference"/>
    <w:basedOn w:val="DefaultParagraphFont"/>
    <w:uiPriority w:val="32"/>
    <w:qFormat/>
    <w:rsid w:val="006B30AD"/>
    <w:rPr>
      <w:b/>
      <w:bCs/>
      <w:smallCaps/>
      <w:color w:val="0F4761" w:themeColor="accent1" w:themeShade="BF"/>
      <w:spacing w:val="5"/>
    </w:rPr>
  </w:style>
  <w:style w:type="paragraph" w:styleId="Header">
    <w:name w:val="header"/>
    <w:basedOn w:val="Normal"/>
    <w:link w:val="HeaderChar"/>
    <w:rsid w:val="006B30AD"/>
    <w:pPr>
      <w:tabs>
        <w:tab w:val="center" w:pos="4513"/>
        <w:tab w:val="right" w:pos="9026"/>
      </w:tabs>
    </w:pPr>
  </w:style>
  <w:style w:type="character" w:customStyle="1" w:styleId="HeaderChar">
    <w:name w:val="Header Char"/>
    <w:basedOn w:val="DefaultParagraphFont"/>
    <w:link w:val="Header"/>
    <w:rsid w:val="006B30A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B30AD"/>
    <w:pPr>
      <w:tabs>
        <w:tab w:val="center" w:pos="4513"/>
        <w:tab w:val="right" w:pos="9026"/>
      </w:tabs>
    </w:pPr>
  </w:style>
  <w:style w:type="character" w:customStyle="1" w:styleId="FooterChar">
    <w:name w:val="Footer Char"/>
    <w:basedOn w:val="DefaultParagraphFont"/>
    <w:link w:val="Footer"/>
    <w:uiPriority w:val="99"/>
    <w:rsid w:val="006B30A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3A7BCF70-FF6C-41FB-B8AD-FFBFE490770F}"/>
</file>

<file path=customXml/itemProps2.xml><?xml version="1.0" encoding="utf-8"?>
<ds:datastoreItem xmlns:ds="http://schemas.openxmlformats.org/officeDocument/2006/customXml" ds:itemID="{420CD2EE-069C-4A93-9EE8-D9C30C9BF6CB}"/>
</file>

<file path=customXml/itemProps3.xml><?xml version="1.0" encoding="utf-8"?>
<ds:datastoreItem xmlns:ds="http://schemas.openxmlformats.org/officeDocument/2006/customXml" ds:itemID="{EAB9EEA7-1C97-46AC-AA55-01B1286BA8ED}"/>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4</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2024-11-25T14:16:00Z</dcterms:created>
  <dcterms:modified xsi:type="dcterms:W3CDTF">2024-11-25T14:16:00Z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